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0D" w:rsidRDefault="0003070D" w:rsidP="0003070D">
      <w:pPr>
        <w:jc w:val="center"/>
        <w:rPr>
          <w:sz w:val="36"/>
          <w:szCs w:val="36"/>
        </w:rPr>
      </w:pPr>
      <w:r w:rsidRPr="0003070D">
        <w:rPr>
          <w:sz w:val="36"/>
          <w:szCs w:val="36"/>
        </w:rPr>
        <w:t>VQEG</w:t>
      </w:r>
    </w:p>
    <w:p w:rsidR="0003070D" w:rsidRDefault="0003070D" w:rsidP="0003070D">
      <w:pPr>
        <w:jc w:val="center"/>
        <w:rPr>
          <w:sz w:val="36"/>
          <w:szCs w:val="36"/>
        </w:rPr>
      </w:pPr>
      <w:r w:rsidRPr="0003070D">
        <w:rPr>
          <w:sz w:val="36"/>
          <w:szCs w:val="36"/>
        </w:rPr>
        <w:t>Atlanta Meeting</w:t>
      </w:r>
    </w:p>
    <w:p w:rsidR="0003070D" w:rsidRPr="0003070D" w:rsidRDefault="0003070D" w:rsidP="0003070D">
      <w:pPr>
        <w:jc w:val="center"/>
        <w:rPr>
          <w:sz w:val="36"/>
          <w:szCs w:val="36"/>
        </w:rPr>
      </w:pPr>
      <w:r w:rsidRPr="0003070D">
        <w:rPr>
          <w:sz w:val="36"/>
          <w:szCs w:val="36"/>
        </w:rPr>
        <w:t>15</w:t>
      </w:r>
      <w:r w:rsidRPr="0003070D">
        <w:rPr>
          <w:sz w:val="36"/>
          <w:szCs w:val="36"/>
          <w:vertAlign w:val="superscript"/>
        </w:rPr>
        <w:t>th</w:t>
      </w:r>
      <w:r w:rsidRPr="0003070D">
        <w:rPr>
          <w:sz w:val="36"/>
          <w:szCs w:val="36"/>
        </w:rPr>
        <w:t>-19</w:t>
      </w:r>
      <w:r w:rsidRPr="0003070D">
        <w:rPr>
          <w:sz w:val="36"/>
          <w:szCs w:val="36"/>
          <w:vertAlign w:val="superscript"/>
        </w:rPr>
        <w:t>th</w:t>
      </w:r>
      <w:r w:rsidRPr="0003070D">
        <w:rPr>
          <w:sz w:val="36"/>
          <w:szCs w:val="36"/>
        </w:rPr>
        <w:t xml:space="preserve"> November 2010</w:t>
      </w:r>
    </w:p>
    <w:p w:rsidR="00E11A86" w:rsidRPr="0003070D" w:rsidRDefault="0003070D" w:rsidP="0003070D">
      <w:pPr>
        <w:jc w:val="center"/>
        <w:rPr>
          <w:sz w:val="24"/>
          <w:szCs w:val="24"/>
        </w:rPr>
      </w:pPr>
      <w:r w:rsidRPr="0003070D">
        <w:rPr>
          <w:sz w:val="24"/>
          <w:szCs w:val="24"/>
        </w:rPr>
        <w:t>Minutes for November 17, 2010</w:t>
      </w:r>
    </w:p>
    <w:p w:rsidR="0003070D" w:rsidRPr="00E8685A" w:rsidRDefault="0003070D">
      <w:pPr>
        <w:rPr>
          <w:sz w:val="28"/>
          <w:szCs w:val="28"/>
        </w:rPr>
      </w:pPr>
      <w:r w:rsidRPr="00E8685A">
        <w:rPr>
          <w:sz w:val="28"/>
          <w:szCs w:val="28"/>
        </w:rPr>
        <w:t>3DTV (Breakout session)</w:t>
      </w:r>
    </w:p>
    <w:p w:rsidR="002636C3" w:rsidRDefault="002636C3">
      <w:r>
        <w:t>Marcus</w:t>
      </w:r>
      <w:r w:rsidR="006460D1">
        <w:t xml:space="preserve"> (</w:t>
      </w:r>
      <w:r w:rsidR="006460D1" w:rsidRPr="00B732E8">
        <w:rPr>
          <w:rFonts w:ascii="Calibri" w:eastAsia="Calibri" w:hAnsi="Calibri" w:cs="Times New Roman"/>
        </w:rPr>
        <w:t>University of Nantes</w:t>
      </w:r>
      <w:r w:rsidR="006460D1">
        <w:t>)</w:t>
      </w:r>
      <w:r>
        <w:t xml:space="preserve"> illustrates the goal of the 3DTV group.</w:t>
      </w:r>
      <w:r w:rsidR="00CD5EA1">
        <w:t xml:space="preserve"> </w:t>
      </w:r>
      <w:r>
        <w:t xml:space="preserve">The current project is about the influence of “crosstalk”. </w:t>
      </w:r>
      <w:r w:rsidR="006460D1">
        <w:t xml:space="preserve">Marcus (University of Nantes) </w:t>
      </w:r>
      <w:r>
        <w:t>explains how the amount of crosstalk will be manipulated for the experiments. The goal is to find an acceptable (for quality purposes) value of crosstalk and have it considered by ITU.</w:t>
      </w:r>
    </w:p>
    <w:p w:rsidR="002636C3" w:rsidRDefault="002636C3">
      <w:r>
        <w:t xml:space="preserve">The </w:t>
      </w:r>
      <w:r w:rsidR="00CF7244">
        <w:t>project will</w:t>
      </w:r>
      <w:r>
        <w:t xml:space="preserve"> probably </w:t>
      </w:r>
      <w:r w:rsidR="004C562B">
        <w:t xml:space="preserve">use </w:t>
      </w:r>
      <w:r w:rsidR="00CF7244">
        <w:t xml:space="preserve">the methods ITU Rec. 500, but many issues need to addressed </w:t>
      </w:r>
    </w:p>
    <w:p w:rsidR="00CF7244" w:rsidRDefault="00CF7244">
      <w:r>
        <w:t xml:space="preserve">The organization participating are: </w:t>
      </w:r>
      <w:proofErr w:type="spellStart"/>
      <w:r w:rsidRPr="001E291A">
        <w:rPr>
          <w:highlight w:val="yellow"/>
        </w:rPr>
        <w:t>xxxxxx</w:t>
      </w:r>
      <w:proofErr w:type="spellEnd"/>
      <w:r w:rsidRPr="001E291A">
        <w:rPr>
          <w:highlight w:val="yellow"/>
        </w:rPr>
        <w:t>,</w:t>
      </w:r>
      <w:r w:rsidR="00E8685A" w:rsidRPr="001E291A">
        <w:rPr>
          <w:highlight w:val="yellow"/>
        </w:rPr>
        <w:t xml:space="preserve"> </w:t>
      </w:r>
      <w:proofErr w:type="spellStart"/>
      <w:r w:rsidRPr="001E291A">
        <w:rPr>
          <w:highlight w:val="yellow"/>
        </w:rPr>
        <w:t>xxxx</w:t>
      </w:r>
      <w:proofErr w:type="spellEnd"/>
      <w:r w:rsidRPr="001E291A">
        <w:rPr>
          <w:highlight w:val="yellow"/>
        </w:rPr>
        <w:t>,</w:t>
      </w:r>
      <w:r w:rsidR="00E8685A" w:rsidRPr="001E291A">
        <w:rPr>
          <w:highlight w:val="yellow"/>
        </w:rPr>
        <w:t xml:space="preserve"> </w:t>
      </w:r>
      <w:proofErr w:type="spellStart"/>
      <w:r w:rsidRPr="001E291A">
        <w:rPr>
          <w:highlight w:val="yellow"/>
        </w:rPr>
        <w:t>xxxx</w:t>
      </w:r>
      <w:proofErr w:type="spellEnd"/>
      <w:r w:rsidRPr="001E291A">
        <w:rPr>
          <w:highlight w:val="yellow"/>
        </w:rPr>
        <w:t>,</w:t>
      </w:r>
      <w:r w:rsidR="00E8685A" w:rsidRPr="001E291A">
        <w:rPr>
          <w:highlight w:val="yellow"/>
        </w:rPr>
        <w:t xml:space="preserve"> </w:t>
      </w:r>
      <w:proofErr w:type="spellStart"/>
      <w:r w:rsidRPr="001E291A">
        <w:rPr>
          <w:highlight w:val="yellow"/>
        </w:rPr>
        <w:t>xxxx</w:t>
      </w:r>
      <w:proofErr w:type="spellEnd"/>
      <w:r>
        <w:t xml:space="preserve"> ... Other</w:t>
      </w:r>
      <w:r w:rsidR="00DA7244">
        <w:t>s</w:t>
      </w:r>
      <w:r>
        <w:t xml:space="preserve"> are invited to join.</w:t>
      </w:r>
    </w:p>
    <w:p w:rsidR="00484A95" w:rsidRDefault="00484A95"/>
    <w:p w:rsidR="003E5751" w:rsidRDefault="00362039" w:rsidP="003E5751">
      <w:r>
        <w:t>Margaret</w:t>
      </w:r>
      <w:r w:rsidR="00951054">
        <w:t xml:space="preserve"> (NTIA)</w:t>
      </w:r>
      <w:r>
        <w:t xml:space="preserve"> note</w:t>
      </w:r>
      <w:r w:rsidR="00652305">
        <w:t>s</w:t>
      </w:r>
      <w:r>
        <w:t xml:space="preserve"> that there are several groups working</w:t>
      </w:r>
      <w:r w:rsidR="004C562B">
        <w:t xml:space="preserve"> on 3D and suggest letting these organizations to know about VQEG effort.</w:t>
      </w:r>
      <w:r w:rsidR="003E5751" w:rsidRPr="003E5751">
        <w:t xml:space="preserve"> </w:t>
      </w:r>
      <w:r w:rsidR="003E5751">
        <w:t xml:space="preserve">The following list of 3D-TV organizations was identified by </w:t>
      </w:r>
      <w:proofErr w:type="spellStart"/>
      <w:r w:rsidR="003E5751">
        <w:t>Gözde</w:t>
      </w:r>
      <w:proofErr w:type="spellEnd"/>
      <w:r w:rsidR="003E5751">
        <w:t xml:space="preserve"> </w:t>
      </w:r>
      <w:proofErr w:type="spellStart"/>
      <w:r w:rsidR="003E5751">
        <w:t>Bozdaği</w:t>
      </w:r>
      <w:proofErr w:type="spellEnd"/>
      <w:r w:rsidR="003E5751">
        <w:t xml:space="preserve"> </w:t>
      </w:r>
      <w:proofErr w:type="spellStart"/>
      <w:r w:rsidR="003E5751">
        <w:t>Akar</w:t>
      </w:r>
      <w:proofErr w:type="spellEnd"/>
      <w:r w:rsidR="003E5751">
        <w:t xml:space="preserve"> of METU, Dept of Electrical and Electronics Eng. </w:t>
      </w:r>
      <w:proofErr w:type="spellStart"/>
      <w:r w:rsidR="003E5751">
        <w:t>inTurkey</w:t>
      </w:r>
      <w:proofErr w:type="spellEnd"/>
      <w:r w:rsidR="003E5751">
        <w:t xml:space="preserve"> (g.bozdagi@ieee.org, bozdagi@metu.edu.tr, www.eee.metu.edu.tr/~multimed/ )</w:t>
      </w:r>
    </w:p>
    <w:p w:rsidR="003E5751" w:rsidRPr="000A65CF" w:rsidRDefault="003E5751" w:rsidP="003E5751">
      <w:pPr>
        <w:rPr>
          <w:sz w:val="16"/>
          <w:szCs w:val="16"/>
        </w:rPr>
      </w:pPr>
      <w:r w:rsidRPr="000A65CF">
        <w:rPr>
          <w:sz w:val="16"/>
          <w:szCs w:val="16"/>
        </w:rPr>
        <w:t xml:space="preserve">* 3DPhone </w:t>
      </w:r>
      <w:hyperlink r:id="rId4" w:history="1">
        <w:r w:rsidR="00506BB2" w:rsidRPr="000A65CF">
          <w:rPr>
            <w:rStyle w:val="Hyperlink"/>
            <w:sz w:val="16"/>
            <w:szCs w:val="16"/>
          </w:rPr>
          <w:t>http://the3dphone.eu</w:t>
        </w:r>
      </w:hyperlink>
      <w:r w:rsidR="00506BB2" w:rsidRPr="000A65CF">
        <w:rPr>
          <w:sz w:val="16"/>
          <w:szCs w:val="16"/>
        </w:rPr>
        <w:t xml:space="preserve">; </w:t>
      </w:r>
      <w:r w:rsidRPr="000A65CF">
        <w:rPr>
          <w:sz w:val="16"/>
          <w:szCs w:val="16"/>
        </w:rPr>
        <w:t xml:space="preserve">*Real3D </w:t>
      </w:r>
      <w:hyperlink r:id="rId5" w:history="1">
        <w:r w:rsidR="00506BB2" w:rsidRPr="000A65CF">
          <w:rPr>
            <w:rStyle w:val="Hyperlink"/>
            <w:sz w:val="16"/>
            <w:szCs w:val="16"/>
          </w:rPr>
          <w:t>www.digitalholography.eu;*Mobile3DTV</w:t>
        </w:r>
      </w:hyperlink>
      <w:r w:rsidR="00506BB2" w:rsidRPr="000A65CF">
        <w:rPr>
          <w:sz w:val="16"/>
          <w:szCs w:val="16"/>
        </w:rPr>
        <w:t xml:space="preserve"> </w:t>
      </w:r>
      <w:r w:rsidRPr="000A65CF">
        <w:rPr>
          <w:sz w:val="16"/>
          <w:szCs w:val="16"/>
        </w:rPr>
        <w:t>http://sp.cs.tut.fi/mobile3dtv/ or www.mobile3dtv.eu</w:t>
      </w:r>
      <w:r w:rsidR="00506BB2" w:rsidRPr="000A65CF">
        <w:rPr>
          <w:sz w:val="16"/>
          <w:szCs w:val="16"/>
        </w:rPr>
        <w:t>;</w:t>
      </w:r>
      <w:r w:rsidRPr="000A65CF">
        <w:rPr>
          <w:sz w:val="16"/>
          <w:szCs w:val="16"/>
        </w:rPr>
        <w:t xml:space="preserve">*Helium3d </w:t>
      </w:r>
      <w:hyperlink r:id="rId6" w:history="1">
        <w:r w:rsidR="00506BB2" w:rsidRPr="000A65CF">
          <w:rPr>
            <w:rStyle w:val="Hyperlink"/>
            <w:sz w:val="16"/>
            <w:szCs w:val="16"/>
          </w:rPr>
          <w:t>www.helium3d.eu</w:t>
        </w:r>
      </w:hyperlink>
      <w:r w:rsidR="00506BB2" w:rsidRPr="000A65CF">
        <w:rPr>
          <w:sz w:val="16"/>
          <w:szCs w:val="16"/>
        </w:rPr>
        <w:t xml:space="preserve">; </w:t>
      </w:r>
      <w:r w:rsidRPr="000A65CF">
        <w:rPr>
          <w:sz w:val="16"/>
          <w:szCs w:val="16"/>
        </w:rPr>
        <w:t xml:space="preserve">*3D4YOU www.3d4you.eu </w:t>
      </w:r>
      <w:r w:rsidR="00506BB2" w:rsidRPr="000A65CF">
        <w:rPr>
          <w:sz w:val="16"/>
          <w:szCs w:val="16"/>
        </w:rPr>
        <w:t>;</w:t>
      </w:r>
      <w:r w:rsidRPr="000A65CF">
        <w:rPr>
          <w:sz w:val="16"/>
          <w:szCs w:val="16"/>
        </w:rPr>
        <w:t xml:space="preserve"> * 3DPresence www.3dpresence.eu</w:t>
      </w:r>
      <w:r w:rsidR="00506BB2" w:rsidRPr="000A65CF">
        <w:rPr>
          <w:sz w:val="16"/>
          <w:szCs w:val="16"/>
        </w:rPr>
        <w:t>;</w:t>
      </w:r>
      <w:r w:rsidRPr="000A65CF">
        <w:rPr>
          <w:sz w:val="16"/>
          <w:szCs w:val="16"/>
        </w:rPr>
        <w:t>*</w:t>
      </w:r>
      <w:r w:rsidR="00506BB2" w:rsidRPr="000A65CF">
        <w:rPr>
          <w:sz w:val="16"/>
          <w:szCs w:val="16"/>
        </w:rPr>
        <w:t>2</w:t>
      </w:r>
      <w:r w:rsidRPr="000A65CF">
        <w:rPr>
          <w:sz w:val="16"/>
          <w:szCs w:val="16"/>
        </w:rPr>
        <w:t>020 3D Media www.20203dmedia.eu</w:t>
      </w:r>
      <w:r w:rsidR="00506BB2" w:rsidRPr="000A65CF">
        <w:rPr>
          <w:sz w:val="16"/>
          <w:szCs w:val="16"/>
        </w:rPr>
        <w:t>;</w:t>
      </w:r>
      <w:r w:rsidRPr="000A65CF">
        <w:rPr>
          <w:sz w:val="16"/>
          <w:szCs w:val="16"/>
        </w:rPr>
        <w:t xml:space="preserve"> *     i3Dpost www.i3dpost.eu</w:t>
      </w:r>
      <w:r w:rsidR="00506BB2" w:rsidRPr="000A65CF">
        <w:rPr>
          <w:sz w:val="16"/>
          <w:szCs w:val="16"/>
        </w:rPr>
        <w:t>;</w:t>
      </w:r>
      <w:r w:rsidR="000A65CF" w:rsidRPr="000A65CF">
        <w:rPr>
          <w:sz w:val="16"/>
          <w:szCs w:val="16"/>
        </w:rPr>
        <w:t xml:space="preserve"> </w:t>
      </w:r>
      <w:r w:rsidRPr="000A65CF">
        <w:rPr>
          <w:sz w:val="16"/>
          <w:szCs w:val="16"/>
        </w:rPr>
        <w:t xml:space="preserve">* </w:t>
      </w:r>
      <w:proofErr w:type="spellStart"/>
      <w:r w:rsidRPr="000A65CF">
        <w:rPr>
          <w:sz w:val="16"/>
          <w:szCs w:val="16"/>
        </w:rPr>
        <w:t>SkyMedia</w:t>
      </w:r>
      <w:proofErr w:type="spellEnd"/>
      <w:r w:rsidRPr="000A65CF">
        <w:rPr>
          <w:sz w:val="16"/>
          <w:szCs w:val="16"/>
        </w:rPr>
        <w:t xml:space="preserve"> </w:t>
      </w:r>
      <w:hyperlink r:id="rId7" w:history="1">
        <w:r w:rsidR="000A65CF" w:rsidRPr="000A65CF">
          <w:rPr>
            <w:rStyle w:val="Hyperlink"/>
            <w:sz w:val="16"/>
            <w:szCs w:val="16"/>
          </w:rPr>
          <w:t>www.ict-skymedia.eu</w:t>
        </w:r>
      </w:hyperlink>
      <w:r w:rsidR="000A65CF" w:rsidRPr="000A65CF">
        <w:rPr>
          <w:sz w:val="16"/>
          <w:szCs w:val="16"/>
        </w:rPr>
        <w:t xml:space="preserve">; </w:t>
      </w:r>
      <w:r w:rsidRPr="000A65CF">
        <w:rPr>
          <w:sz w:val="16"/>
          <w:szCs w:val="16"/>
        </w:rPr>
        <w:t xml:space="preserve">* FINE </w:t>
      </w:r>
      <w:hyperlink r:id="rId8" w:history="1">
        <w:r w:rsidR="000A65CF" w:rsidRPr="000A65CF">
          <w:rPr>
            <w:rStyle w:val="Hyperlink"/>
            <w:sz w:val="16"/>
            <w:szCs w:val="16"/>
          </w:rPr>
          <w:t>www.projectfine.eu</w:t>
        </w:r>
      </w:hyperlink>
      <w:r w:rsidR="000A65CF" w:rsidRPr="000A65CF">
        <w:rPr>
          <w:sz w:val="16"/>
          <w:szCs w:val="16"/>
        </w:rPr>
        <w:t xml:space="preserve">; </w:t>
      </w:r>
      <w:r w:rsidRPr="000A65CF">
        <w:rPr>
          <w:sz w:val="16"/>
          <w:szCs w:val="16"/>
        </w:rPr>
        <w:t xml:space="preserve"> * Beaming </w:t>
      </w:r>
      <w:hyperlink r:id="rId9" w:history="1">
        <w:r w:rsidR="000A65CF" w:rsidRPr="000A65CF">
          <w:rPr>
            <w:rStyle w:val="Hyperlink"/>
            <w:sz w:val="16"/>
            <w:szCs w:val="16"/>
          </w:rPr>
          <w:t>http://beaming-eu.org/</w:t>
        </w:r>
      </w:hyperlink>
      <w:r w:rsidR="000A65CF" w:rsidRPr="000A65CF">
        <w:rPr>
          <w:sz w:val="16"/>
          <w:szCs w:val="16"/>
        </w:rPr>
        <w:t xml:space="preserve">; </w:t>
      </w:r>
      <w:r w:rsidRPr="000A65CF">
        <w:rPr>
          <w:sz w:val="16"/>
          <w:szCs w:val="16"/>
        </w:rPr>
        <w:t>* 3D Vivant www.3dvivant.eu</w:t>
      </w:r>
      <w:r w:rsidR="000A65CF" w:rsidRPr="000A65CF">
        <w:rPr>
          <w:sz w:val="16"/>
          <w:szCs w:val="16"/>
        </w:rPr>
        <w:t>;</w:t>
      </w:r>
      <w:r w:rsidRPr="000A65CF">
        <w:rPr>
          <w:sz w:val="16"/>
          <w:szCs w:val="16"/>
        </w:rPr>
        <w:t xml:space="preserve"> *DIOMEDES www.diomedes-project.eu</w:t>
      </w:r>
      <w:r w:rsidR="000A65CF" w:rsidRPr="000A65CF">
        <w:rPr>
          <w:sz w:val="16"/>
          <w:szCs w:val="16"/>
        </w:rPr>
        <w:t>;</w:t>
      </w:r>
      <w:r w:rsidRPr="000A65CF">
        <w:rPr>
          <w:sz w:val="16"/>
          <w:szCs w:val="16"/>
        </w:rPr>
        <w:t xml:space="preserve">*     FASCINATE </w:t>
      </w:r>
      <w:hyperlink r:id="rId10" w:history="1">
        <w:r w:rsidR="000A65CF" w:rsidRPr="000A65CF">
          <w:rPr>
            <w:rStyle w:val="Hyperlink"/>
            <w:sz w:val="16"/>
            <w:szCs w:val="16"/>
          </w:rPr>
          <w:t>www.fascinate-project.com</w:t>
        </w:r>
      </w:hyperlink>
      <w:r w:rsidR="000A65CF" w:rsidRPr="000A65CF">
        <w:rPr>
          <w:sz w:val="16"/>
          <w:szCs w:val="16"/>
        </w:rPr>
        <w:t xml:space="preserve">; </w:t>
      </w:r>
      <w:r w:rsidRPr="000A65CF">
        <w:rPr>
          <w:sz w:val="16"/>
          <w:szCs w:val="16"/>
        </w:rPr>
        <w:t>* 3DLife www.3dlife-noe.eu/3dLife</w:t>
      </w:r>
      <w:r w:rsidR="000A65CF" w:rsidRPr="000A65CF">
        <w:rPr>
          <w:sz w:val="16"/>
          <w:szCs w:val="16"/>
        </w:rPr>
        <w:t>;</w:t>
      </w:r>
      <w:r w:rsidRPr="000A65CF">
        <w:rPr>
          <w:sz w:val="16"/>
          <w:szCs w:val="16"/>
        </w:rPr>
        <w:t xml:space="preserve">* MUSCADE </w:t>
      </w:r>
      <w:r w:rsidR="000A65CF" w:rsidRPr="000A65CF">
        <w:rPr>
          <w:sz w:val="16"/>
          <w:szCs w:val="16"/>
        </w:rPr>
        <w:t>w</w:t>
      </w:r>
      <w:r w:rsidRPr="000A65CF">
        <w:rPr>
          <w:sz w:val="16"/>
          <w:szCs w:val="16"/>
        </w:rPr>
        <w:t xml:space="preserve">ww.muscade.eu </w:t>
      </w:r>
    </w:p>
    <w:p w:rsidR="003E5751" w:rsidRPr="000A65CF" w:rsidRDefault="000A65CF" w:rsidP="003E5751">
      <w:pPr>
        <w:rPr>
          <w:sz w:val="16"/>
          <w:szCs w:val="16"/>
        </w:rPr>
      </w:pPr>
      <w:r w:rsidRPr="000A65CF">
        <w:rPr>
          <w:sz w:val="16"/>
          <w:szCs w:val="16"/>
        </w:rPr>
        <w:t xml:space="preserve">There also some </w:t>
      </w:r>
      <w:r w:rsidR="003E5751" w:rsidRPr="000A65CF">
        <w:rPr>
          <w:sz w:val="16"/>
          <w:szCs w:val="16"/>
        </w:rPr>
        <w:t>Standardization activities on</w:t>
      </w:r>
      <w:r w:rsidRPr="000A65CF">
        <w:rPr>
          <w:sz w:val="16"/>
          <w:szCs w:val="16"/>
        </w:rPr>
        <w:t xml:space="preserve"> </w:t>
      </w:r>
      <w:r w:rsidR="003E5751" w:rsidRPr="000A65CF">
        <w:rPr>
          <w:sz w:val="16"/>
          <w:szCs w:val="16"/>
        </w:rPr>
        <w:t>Quality of Experience</w:t>
      </w:r>
    </w:p>
    <w:p w:rsidR="003E5751" w:rsidRPr="000A65CF" w:rsidRDefault="003E5751" w:rsidP="003E5751">
      <w:pPr>
        <w:rPr>
          <w:sz w:val="16"/>
          <w:szCs w:val="16"/>
        </w:rPr>
      </w:pPr>
      <w:r w:rsidRPr="000A65CF">
        <w:rPr>
          <w:sz w:val="16"/>
          <w:szCs w:val="16"/>
        </w:rPr>
        <w:t xml:space="preserve">    *      ETSI HF STF 354 (Specialist Task Force 354 within the Human Factors Group of ETSI) Goal is to provide objective and subjective measures of user experience for given communication situations, service prescriptions and levels of </w:t>
      </w:r>
      <w:proofErr w:type="spellStart"/>
      <w:r w:rsidRPr="000A65CF">
        <w:rPr>
          <w:sz w:val="16"/>
          <w:szCs w:val="16"/>
        </w:rPr>
        <w:t>QoS</w:t>
      </w:r>
      <w:proofErr w:type="spellEnd"/>
      <w:r w:rsidRPr="000A65CF">
        <w:rPr>
          <w:sz w:val="16"/>
          <w:szCs w:val="16"/>
        </w:rPr>
        <w:t>.</w:t>
      </w:r>
    </w:p>
    <w:p w:rsidR="00362039" w:rsidRPr="000A65CF" w:rsidRDefault="003E5751" w:rsidP="003E5751">
      <w:pPr>
        <w:rPr>
          <w:sz w:val="16"/>
          <w:szCs w:val="16"/>
        </w:rPr>
      </w:pPr>
      <w:r w:rsidRPr="000A65CF">
        <w:rPr>
          <w:sz w:val="16"/>
          <w:szCs w:val="16"/>
        </w:rPr>
        <w:t xml:space="preserve">    *      ITU-T SG12, Goal is to be able to a) measure quality parameters in next generation networks and b) measure their impact on </w:t>
      </w:r>
      <w:proofErr w:type="spellStart"/>
      <w:r w:rsidRPr="000A65CF">
        <w:rPr>
          <w:sz w:val="16"/>
          <w:szCs w:val="16"/>
        </w:rPr>
        <w:t>QoE</w:t>
      </w:r>
      <w:proofErr w:type="spellEnd"/>
      <w:r w:rsidRPr="000A65CF">
        <w:rPr>
          <w:sz w:val="16"/>
          <w:szCs w:val="16"/>
        </w:rPr>
        <w:t xml:space="preserve">. The challenge of providing good </w:t>
      </w:r>
      <w:proofErr w:type="spellStart"/>
      <w:r w:rsidRPr="000A65CF">
        <w:rPr>
          <w:sz w:val="16"/>
          <w:szCs w:val="16"/>
        </w:rPr>
        <w:t>QoE</w:t>
      </w:r>
      <w:proofErr w:type="spellEnd"/>
      <w:r w:rsidRPr="000A65CF">
        <w:rPr>
          <w:sz w:val="16"/>
          <w:szCs w:val="16"/>
        </w:rPr>
        <w:t xml:space="preserve"> for new multimedia systems is study item of question Q13/12 "</w:t>
      </w:r>
      <w:proofErr w:type="spellStart"/>
      <w:r w:rsidRPr="000A65CF">
        <w:rPr>
          <w:sz w:val="16"/>
          <w:szCs w:val="16"/>
        </w:rPr>
        <w:t>QoE</w:t>
      </w:r>
      <w:proofErr w:type="spellEnd"/>
      <w:r w:rsidRPr="000A65CF">
        <w:rPr>
          <w:sz w:val="16"/>
          <w:szCs w:val="16"/>
        </w:rPr>
        <w:t xml:space="preserve">, </w:t>
      </w:r>
      <w:proofErr w:type="spellStart"/>
      <w:r w:rsidRPr="000A65CF">
        <w:rPr>
          <w:sz w:val="16"/>
          <w:szCs w:val="16"/>
        </w:rPr>
        <w:t>QoSand</w:t>
      </w:r>
      <w:proofErr w:type="spellEnd"/>
      <w:r w:rsidRPr="000A65CF">
        <w:rPr>
          <w:sz w:val="16"/>
          <w:szCs w:val="16"/>
        </w:rPr>
        <w:t xml:space="preserve"> performance requirements and assessment methods for multimedia including IPTV". Main study items are the relation of end-user requirements to system parameters and to identify simple and efficient analysis techniques to measure and monitor </w:t>
      </w:r>
      <w:proofErr w:type="spellStart"/>
      <w:r w:rsidRPr="000A65CF">
        <w:rPr>
          <w:sz w:val="16"/>
          <w:szCs w:val="16"/>
        </w:rPr>
        <w:t>QoE</w:t>
      </w:r>
      <w:proofErr w:type="spellEnd"/>
      <w:r w:rsidRPr="000A65CF">
        <w:rPr>
          <w:sz w:val="16"/>
          <w:szCs w:val="16"/>
        </w:rPr>
        <w:t>. All results will be included into the development of new recommendations.</w:t>
      </w:r>
    </w:p>
    <w:p w:rsidR="00362039" w:rsidRDefault="00362039"/>
    <w:p w:rsidR="000A65CF" w:rsidRDefault="000A65CF"/>
    <w:p w:rsidR="000A65CF" w:rsidRDefault="000A65CF"/>
    <w:p w:rsidR="00362039" w:rsidRDefault="00652305">
      <w:r>
        <w:lastRenderedPageBreak/>
        <w:t>Martin</w:t>
      </w:r>
      <w:r w:rsidR="006460D1">
        <w:t xml:space="preserve"> (</w:t>
      </w:r>
      <w:proofErr w:type="spellStart"/>
      <w:r w:rsidR="006460D1">
        <w:t>Telchemy</w:t>
      </w:r>
      <w:proofErr w:type="spellEnd"/>
      <w:r w:rsidR="006460D1">
        <w:t>)</w:t>
      </w:r>
      <w:r>
        <w:t xml:space="preserve"> note</w:t>
      </w:r>
      <w:r w:rsidR="006460D1">
        <w:t>s</w:t>
      </w:r>
      <w:r>
        <w:t xml:space="preserve"> that </w:t>
      </w:r>
      <w:proofErr w:type="spellStart"/>
      <w:r w:rsidR="00362039">
        <w:t>Telchemy</w:t>
      </w:r>
      <w:proofErr w:type="spellEnd"/>
      <w:r w:rsidR="00362039">
        <w:t xml:space="preserve"> would be willing to provide code underlying G.1050</w:t>
      </w:r>
      <w:r w:rsidR="0030577D">
        <w:t xml:space="preserve"> to help this project (and JEG).</w:t>
      </w:r>
    </w:p>
    <w:p w:rsidR="002D06BB" w:rsidRDefault="00951054">
      <w:proofErr w:type="spellStart"/>
      <w:r>
        <w:t>Lucjan</w:t>
      </w:r>
      <w:proofErr w:type="spellEnd"/>
      <w:r>
        <w:t xml:space="preserve"> (AGH)</w:t>
      </w:r>
      <w:r w:rsidR="002D06BB">
        <w:t xml:space="preserve"> illustrates the Crosstalk test plan, which is available from </w:t>
      </w:r>
      <w:proofErr w:type="spellStart"/>
      <w:r w:rsidR="00652305" w:rsidRPr="001E291A">
        <w:rPr>
          <w:highlight w:val="yellow"/>
        </w:rPr>
        <w:t>xxxxxx</w:t>
      </w:r>
      <w:proofErr w:type="spellEnd"/>
      <w:r w:rsidR="00652305">
        <w:t>. There are different section</w:t>
      </w:r>
      <w:r w:rsidR="007A423E">
        <w:t>s</w:t>
      </w:r>
      <w:r w:rsidR="00652305">
        <w:t xml:space="preserve"> and o</w:t>
      </w:r>
      <w:r w:rsidR="007A423E">
        <w:t xml:space="preserve">ne editor per section has been </w:t>
      </w:r>
      <w:r w:rsidR="00652305">
        <w:t xml:space="preserve">appointment.  </w:t>
      </w:r>
      <w:r w:rsidR="00354958">
        <w:t xml:space="preserve">The first goal is to measure crosstalk using same </w:t>
      </w:r>
      <w:r w:rsidR="008F20EC">
        <w:t>display</w:t>
      </w:r>
      <w:r w:rsidR="00354958">
        <w:t xml:space="preserve"> system across labs. The second goal is to examine difference across labs using same system. The third goal is to examine difference across labs due </w:t>
      </w:r>
      <w:r w:rsidR="008F20EC">
        <w:t>using different systems.</w:t>
      </w:r>
    </w:p>
    <w:p w:rsidR="00A718F7" w:rsidRDefault="0030577D">
      <w:r>
        <w:t>A discussion</w:t>
      </w:r>
      <w:r w:rsidR="00BD242B">
        <w:t xml:space="preserve"> </w:t>
      </w:r>
      <w:r>
        <w:t>follow</w:t>
      </w:r>
      <w:r w:rsidR="00BD242B">
        <w:t>s</w:t>
      </w:r>
      <w:r>
        <w:t xml:space="preserve"> regarding the need to have three goal</w:t>
      </w:r>
      <w:r w:rsidR="00BD242B">
        <w:t>s</w:t>
      </w:r>
      <w:r>
        <w:t xml:space="preserve">. </w:t>
      </w:r>
      <w:proofErr w:type="spellStart"/>
      <w:r w:rsidR="00DE4FCB">
        <w:t>Filippo</w:t>
      </w:r>
      <w:proofErr w:type="spellEnd"/>
      <w:r w:rsidR="00DE4FCB">
        <w:t xml:space="preserve"> (CRC)</w:t>
      </w:r>
      <w:r>
        <w:t xml:space="preserve"> notes only two (the first and the third) </w:t>
      </w:r>
      <w:r w:rsidR="00684B53">
        <w:t xml:space="preserve">are needed. </w:t>
      </w:r>
      <w:r w:rsidR="00951054">
        <w:t>Marcus (University of Nantes)</w:t>
      </w:r>
      <w:r>
        <w:t xml:space="preserve"> explains that the experiment</w:t>
      </w:r>
      <w:r w:rsidR="00BD242B">
        <w:t>s</w:t>
      </w:r>
      <w:r>
        <w:t xml:space="preserve"> across labs </w:t>
      </w:r>
      <w:r w:rsidR="00BD242B">
        <w:t xml:space="preserve">will </w:t>
      </w:r>
      <w:r>
        <w:t>use</w:t>
      </w:r>
      <w:r w:rsidR="00BD242B">
        <w:t xml:space="preserve"> different PVS (but same HRC</w:t>
      </w:r>
      <w:r w:rsidR="007712EF">
        <w:t>) which</w:t>
      </w:r>
      <w:r w:rsidR="00A718F7">
        <w:t xml:space="preserve"> will be customized for the display system.</w:t>
      </w:r>
    </w:p>
    <w:p w:rsidR="0039629C" w:rsidRDefault="00951054">
      <w:r>
        <w:t>Marcus (University of Nantes)</w:t>
      </w:r>
      <w:r w:rsidR="00A718F7">
        <w:t xml:space="preserve"> ask</w:t>
      </w:r>
      <w:r w:rsidR="0039629C">
        <w:t>s</w:t>
      </w:r>
      <w:r w:rsidR="00A718F7">
        <w:t xml:space="preserve"> organizations to list the 3D equipment</w:t>
      </w:r>
      <w:r w:rsidR="007712EF">
        <w:t xml:space="preserve"> they have.</w:t>
      </w:r>
      <w:r w:rsidR="00A718F7">
        <w:t xml:space="preserve"> </w:t>
      </w:r>
      <w:r w:rsidR="006449D1">
        <w:t xml:space="preserve"> </w:t>
      </w:r>
      <w:proofErr w:type="spellStart"/>
      <w:r>
        <w:t>Lucjan</w:t>
      </w:r>
      <w:proofErr w:type="spellEnd"/>
      <w:r>
        <w:t xml:space="preserve"> (AGH) </w:t>
      </w:r>
      <w:r w:rsidR="006150A8">
        <w:t xml:space="preserve">illustrates </w:t>
      </w:r>
      <w:r w:rsidR="00E43F1D">
        <w:t>other sections</w:t>
      </w:r>
      <w:r w:rsidR="006150A8">
        <w:t xml:space="preserve"> of the</w:t>
      </w:r>
      <w:r w:rsidR="009756EA">
        <w:t xml:space="preserve"> test plan and notes that the subjective methodology has not been decided. </w:t>
      </w:r>
      <w:r>
        <w:t>Marcus (University of Nantes)</w:t>
      </w:r>
      <w:r w:rsidR="009756EA">
        <w:t xml:space="preserve"> notes that the existing quality scales might </w:t>
      </w:r>
      <w:r w:rsidR="0062240E">
        <w:t xml:space="preserve">not </w:t>
      </w:r>
      <w:r w:rsidR="009756EA">
        <w:t xml:space="preserve">be appropriate. </w:t>
      </w:r>
      <w:proofErr w:type="spellStart"/>
      <w:r w:rsidR="0062240E">
        <w:t>Vittorio</w:t>
      </w:r>
      <w:proofErr w:type="spellEnd"/>
      <w:r w:rsidR="004C562B">
        <w:t xml:space="preserve"> (FUB)</w:t>
      </w:r>
      <w:r w:rsidR="0062240E">
        <w:t xml:space="preserve"> raises the issue of viewer screening. </w:t>
      </w:r>
    </w:p>
    <w:p w:rsidR="00E43F1D" w:rsidRDefault="00951054">
      <w:proofErr w:type="spellStart"/>
      <w:r>
        <w:t>Lucjan</w:t>
      </w:r>
      <w:proofErr w:type="spellEnd"/>
      <w:r>
        <w:t xml:space="preserve"> (AGH) </w:t>
      </w:r>
      <w:r w:rsidR="00E43F1D">
        <w:t xml:space="preserve">illustrates the rest of the test plan. A particular problem is the availability of test material. </w:t>
      </w:r>
      <w:r w:rsidR="006460D1">
        <w:t>Marcus (University of</w:t>
      </w:r>
      <w:r>
        <w:t xml:space="preserve"> Nantes)</w:t>
      </w:r>
      <w:r w:rsidR="00E43F1D">
        <w:t xml:space="preserve"> notes that the test material should have certain charact</w:t>
      </w:r>
      <w:r>
        <w:t>eristics, e.g.</w:t>
      </w:r>
      <w:r w:rsidR="00F51CCB">
        <w:t>, avoid window (edge) effects.</w:t>
      </w:r>
    </w:p>
    <w:p w:rsidR="00DC0E52" w:rsidRDefault="00F72D9C">
      <w:r w:rsidRPr="00F72D9C">
        <w:t>Emmanuel</w:t>
      </w:r>
      <w:r>
        <w:t xml:space="preserve"> (</w:t>
      </w:r>
      <w:r w:rsidRPr="00F72D9C">
        <w:t>Orange-FT</w:t>
      </w:r>
      <w:r>
        <w:t xml:space="preserve">) presents some video material which could be used for hybrid, MM2 and 3D project. An NDA will have to be signed. The details of these sequences are contained in the </w:t>
      </w:r>
      <w:proofErr w:type="spellStart"/>
      <w:r w:rsidR="000E2DF2" w:rsidRPr="001E291A">
        <w:rPr>
          <w:highlight w:val="yellow"/>
        </w:rPr>
        <w:t>xxxxx</w:t>
      </w:r>
      <w:proofErr w:type="spellEnd"/>
      <w:r w:rsidR="001F7DD4">
        <w:t xml:space="preserve"> file</w:t>
      </w:r>
      <w:r w:rsidR="000E2DF2">
        <w:t xml:space="preserve"> which can be found in the meeting files section.</w:t>
      </w:r>
    </w:p>
    <w:p w:rsidR="00FC389C" w:rsidRDefault="00FC389C"/>
    <w:p w:rsidR="009C5D09" w:rsidRDefault="006460D1" w:rsidP="00FC389C">
      <w:r>
        <w:t xml:space="preserve">Marcus (University of Nantes) </w:t>
      </w:r>
      <w:r w:rsidR="00FC389C">
        <w:t xml:space="preserve">presents a new proposal to measure crosstalk. The details of this proposal are contained in the </w:t>
      </w:r>
      <w:proofErr w:type="spellStart"/>
      <w:r w:rsidR="00FC389C">
        <w:t>xxxxx</w:t>
      </w:r>
      <w:proofErr w:type="spellEnd"/>
      <w:r w:rsidR="00FC389C">
        <w:t xml:space="preserve"> file, which can be found in the meeting files section.</w:t>
      </w:r>
      <w:r w:rsidR="007C260E">
        <w:t xml:space="preserve"> After a description of the method, </w:t>
      </w:r>
    </w:p>
    <w:p w:rsidR="009C5D09" w:rsidRDefault="009C5D09" w:rsidP="00FC389C">
      <w:r>
        <w:t xml:space="preserve">A question was raised as </w:t>
      </w:r>
      <w:r w:rsidR="00836B64">
        <w:t>to whether</w:t>
      </w:r>
      <w:r>
        <w:t xml:space="preserve"> the relative value of luminance of the background stated in REC. 500 (about 15%) for 2D viewing should also apply to </w:t>
      </w:r>
      <w:r w:rsidR="00DB6229">
        <w:t>f</w:t>
      </w:r>
      <w:r>
        <w:t>or 3D viewing</w:t>
      </w:r>
      <w:r w:rsidR="00DB6229">
        <w:t>. Nearly all organizations think it is not necessary. Some organizations warn about chang</w:t>
      </w:r>
      <w:r w:rsidR="00060E83">
        <w:t>ing</w:t>
      </w:r>
      <w:r w:rsidR="00DB6229">
        <w:t xml:space="preserve"> too much </w:t>
      </w:r>
      <w:r w:rsidR="000F1A10">
        <w:t xml:space="preserve">without </w:t>
      </w:r>
      <w:r w:rsidR="00DB6229">
        <w:t xml:space="preserve">evidence. </w:t>
      </w:r>
      <w:r>
        <w:t xml:space="preserve">   </w:t>
      </w:r>
    </w:p>
    <w:p w:rsidR="00FC389C" w:rsidRDefault="00E01728">
      <w:r>
        <w:t xml:space="preserve">A discussion ensued about the </w:t>
      </w:r>
      <w:r w:rsidR="00934611">
        <w:t>measurement of the crosstalk: the way is measured (</w:t>
      </w:r>
      <w:proofErr w:type="spellStart"/>
      <w:r w:rsidR="00934611">
        <w:t>Kjell</w:t>
      </w:r>
      <w:proofErr w:type="spellEnd"/>
      <w:r w:rsidR="00934611">
        <w:t xml:space="preserve">, </w:t>
      </w:r>
      <w:proofErr w:type="spellStart"/>
      <w:r w:rsidR="00934611">
        <w:t>Acreo</w:t>
      </w:r>
      <w:proofErr w:type="spellEnd"/>
      <w:r w:rsidR="00934611">
        <w:t>) warn that the measurement might be difficult) its value, and its relevance.</w:t>
      </w:r>
    </w:p>
    <w:p w:rsidR="0068305D" w:rsidRDefault="0068305D"/>
    <w:p w:rsidR="0068305D" w:rsidRDefault="0068305D"/>
    <w:p w:rsidR="00444AA3" w:rsidRDefault="00444AA3"/>
    <w:p w:rsidR="00444AA3" w:rsidRDefault="00444AA3"/>
    <w:p w:rsidR="00E8685A" w:rsidRPr="00E8685A" w:rsidRDefault="00E8685A" w:rsidP="00E8685A">
      <w:pPr>
        <w:rPr>
          <w:sz w:val="28"/>
          <w:szCs w:val="28"/>
        </w:rPr>
      </w:pPr>
      <w:r>
        <w:rPr>
          <w:sz w:val="28"/>
          <w:szCs w:val="28"/>
        </w:rPr>
        <w:lastRenderedPageBreak/>
        <w:t>JEG II</w:t>
      </w:r>
      <w:r w:rsidRPr="00E8685A">
        <w:rPr>
          <w:sz w:val="28"/>
          <w:szCs w:val="28"/>
        </w:rPr>
        <w:t xml:space="preserve"> (Breakout session)</w:t>
      </w:r>
    </w:p>
    <w:p w:rsidR="00007661" w:rsidRDefault="0068305D">
      <w:r>
        <w:t>Marcus (University of Nantes) proceed</w:t>
      </w:r>
      <w:r w:rsidR="00C40093">
        <w:t>s</w:t>
      </w:r>
      <w:r>
        <w:t xml:space="preserve"> to the distribution of the </w:t>
      </w:r>
      <w:r w:rsidR="00B46EC4">
        <w:t>VM virtual box</w:t>
      </w:r>
      <w:r>
        <w:t xml:space="preserve"> software. </w:t>
      </w:r>
    </w:p>
    <w:p w:rsidR="00007661" w:rsidRDefault="00B46EC4">
      <w:r>
        <w:t>Nicolas (</w:t>
      </w:r>
      <w:r>
        <w:rPr>
          <w:rFonts w:ascii="Calibri" w:eastAsia="Calibri" w:hAnsi="Calibri" w:cs="Times New Roman"/>
        </w:rPr>
        <w:t>IBBT Ghent University</w:t>
      </w:r>
      <w:r>
        <w:t>) describe</w:t>
      </w:r>
      <w:r w:rsidR="00684B53">
        <w:t>s</w:t>
      </w:r>
      <w:r>
        <w:t xml:space="preserve"> how to use the VM virtual box machine</w:t>
      </w:r>
      <w:r w:rsidR="00260B34">
        <w:t xml:space="preserve"> up to the point in which a PCAP file can be obtained</w:t>
      </w:r>
      <w:r>
        <w:t xml:space="preserve">. </w:t>
      </w:r>
    </w:p>
    <w:p w:rsidR="0068305D" w:rsidRDefault="00260B34">
      <w:proofErr w:type="spellStart"/>
      <w:r>
        <w:t>Lucjan</w:t>
      </w:r>
      <w:proofErr w:type="spellEnd"/>
      <w:r>
        <w:t xml:space="preserve"> (AGH) explains how to introduce packet loss into the just created bit-stream.</w:t>
      </w:r>
    </w:p>
    <w:p w:rsidR="0068305D" w:rsidRDefault="004B578B">
      <w:r>
        <w:t>Nicolas (</w:t>
      </w:r>
      <w:r>
        <w:rPr>
          <w:rFonts w:ascii="Calibri" w:eastAsia="Calibri" w:hAnsi="Calibri" w:cs="Times New Roman"/>
        </w:rPr>
        <w:t>IBBT Ghent University</w:t>
      </w:r>
      <w:r>
        <w:t>) further describes</w:t>
      </w:r>
      <w:r w:rsidR="00F62A6C">
        <w:t xml:space="preserve"> the use of the VM virtual box.</w:t>
      </w:r>
    </w:p>
    <w:p w:rsidR="00F62A6C" w:rsidRDefault="00F62A6C" w:rsidP="00F62A6C">
      <w:proofErr w:type="spellStart"/>
      <w:r>
        <w:t>Lucjan</w:t>
      </w:r>
      <w:proofErr w:type="spellEnd"/>
      <w:r>
        <w:t xml:space="preserve"> (AGH) explains </w:t>
      </w:r>
      <w:r w:rsidR="00F339C9">
        <w:t xml:space="preserve">a tool for reading xml files produced by the VM virtual box. </w:t>
      </w:r>
    </w:p>
    <w:p w:rsidR="00F62A6C" w:rsidRDefault="000831F2">
      <w:r>
        <w:t>Marcus (University of Nantes) explains why working on an xml file is better for the project. The information required for example by the hybrid models can be all extracted from the xml file.</w:t>
      </w:r>
      <w:r w:rsidR="00AA0099">
        <w:t xml:space="preserve"> </w:t>
      </w:r>
    </w:p>
    <w:p w:rsidR="003D7412" w:rsidRDefault="008221D6">
      <w:r>
        <w:t xml:space="preserve">COFFEEEEE </w:t>
      </w:r>
      <w:r w:rsidR="003D7412">
        <w:t>PAUSE</w:t>
      </w:r>
    </w:p>
    <w:p w:rsidR="00D62DC0" w:rsidRDefault="00D62DC0"/>
    <w:p w:rsidR="00D62DC0" w:rsidRPr="00D62DC0" w:rsidRDefault="00D62DC0">
      <w:pPr>
        <w:rPr>
          <w:b/>
          <w:i/>
        </w:rPr>
      </w:pPr>
      <w:r w:rsidRPr="00D62DC0">
        <w:rPr>
          <w:b/>
          <w:i/>
        </w:rPr>
        <w:t>About Tools</w:t>
      </w:r>
    </w:p>
    <w:p w:rsidR="003D7412" w:rsidRDefault="003D7412">
      <w:proofErr w:type="spellStart"/>
      <w:r>
        <w:t>Lucjan</w:t>
      </w:r>
      <w:proofErr w:type="spellEnd"/>
      <w:r>
        <w:t xml:space="preserve"> (AGH) notes that the </w:t>
      </w:r>
      <w:r w:rsidR="00AD1C8D">
        <w:t xml:space="preserve">use of the </w:t>
      </w:r>
      <w:r>
        <w:t xml:space="preserve">VM </w:t>
      </w:r>
      <w:r w:rsidR="00AD1C8D">
        <w:t>virtual box might be subject to a licence, possibly a G</w:t>
      </w:r>
      <w:r w:rsidR="007915F1">
        <w:t>PL</w:t>
      </w:r>
      <w:r w:rsidR="00AD1C8D">
        <w:t xml:space="preserve"> one</w:t>
      </w:r>
      <w:r w:rsidR="007915F1">
        <w:t>, sometime in the future</w:t>
      </w:r>
      <w:r w:rsidR="00AD1C8D">
        <w:t>.</w:t>
      </w:r>
    </w:p>
    <w:p w:rsidR="003D7412" w:rsidRDefault="003D7412">
      <w:proofErr w:type="spellStart"/>
      <w:r>
        <w:t>Savvas</w:t>
      </w:r>
      <w:proofErr w:type="spellEnd"/>
      <w:r>
        <w:t xml:space="preserve"> (</w:t>
      </w:r>
      <w:r>
        <w:rPr>
          <w:rFonts w:ascii="Calibri" w:eastAsia="Calibri" w:hAnsi="Calibri" w:cs="Times New Roman"/>
        </w:rPr>
        <w:t>T-Labs</w:t>
      </w:r>
      <w:r>
        <w:t>) discuss his software which is a functionally similar to VM virtual box. Harvey (Dialogic) express concerns about having multiple tools all doing the same thing and he would prefer VQEG to adopt only one.</w:t>
      </w:r>
    </w:p>
    <w:p w:rsidR="003D7412" w:rsidRDefault="003D7412">
      <w:r>
        <w:t>Martin (</w:t>
      </w:r>
      <w:proofErr w:type="spellStart"/>
      <w:r>
        <w:t>Telchemy</w:t>
      </w:r>
      <w:proofErr w:type="spellEnd"/>
      <w:r>
        <w:t xml:space="preserve">) also has a similar tool which </w:t>
      </w:r>
      <w:r w:rsidR="00F7561D">
        <w:t xml:space="preserve">has been proposed for the </w:t>
      </w:r>
      <w:r>
        <w:t>P.N</w:t>
      </w:r>
      <w:r w:rsidR="00F7561D">
        <w:t>AMS project.</w:t>
      </w:r>
    </w:p>
    <w:p w:rsidR="000F123C" w:rsidRDefault="00EB2975">
      <w:r>
        <w:t>Marcus (University of Nantes) suggest collecting all tools, maybe integrating them in the virtual machine and evaluate which one better serve the interests of the project.</w:t>
      </w:r>
    </w:p>
    <w:p w:rsidR="003D7412" w:rsidRPr="00D62DC0" w:rsidRDefault="00D62DC0">
      <w:pPr>
        <w:rPr>
          <w:b/>
          <w:i/>
        </w:rPr>
      </w:pPr>
      <w:r w:rsidRPr="00D62DC0">
        <w:rPr>
          <w:b/>
          <w:i/>
        </w:rPr>
        <w:t>About SRC</w:t>
      </w:r>
    </w:p>
    <w:p w:rsidR="00A32166" w:rsidRDefault="00D62DC0">
      <w:r>
        <w:t xml:space="preserve">Marcus (University of Nantes) estimates that about 100-200 SRC will be required to train the models. </w:t>
      </w:r>
    </w:p>
    <w:p w:rsidR="00F2056D" w:rsidRDefault="001E291A">
      <w:r>
        <w:t>Martin (</w:t>
      </w:r>
      <w:proofErr w:type="spellStart"/>
      <w:r>
        <w:t>Telchemy</w:t>
      </w:r>
      <w:proofErr w:type="spellEnd"/>
      <w:r>
        <w:t xml:space="preserve">) suggests </w:t>
      </w:r>
      <w:r w:rsidR="00A32166">
        <w:t>split</w:t>
      </w:r>
      <w:r>
        <w:t>ting</w:t>
      </w:r>
      <w:r w:rsidR="00A32166">
        <w:t xml:space="preserve"> the</w:t>
      </w:r>
      <w:r w:rsidR="0066019A">
        <w:t xml:space="preserve"> </w:t>
      </w:r>
      <w:r w:rsidR="00A32166">
        <w:t>overall database in smaller set</w:t>
      </w:r>
      <w:r w:rsidR="000203E0">
        <w:t>s</w:t>
      </w:r>
      <w:r w:rsidR="00A32166">
        <w:t xml:space="preserve"> and hav</w:t>
      </w:r>
      <w:r>
        <w:t>ing</w:t>
      </w:r>
      <w:r w:rsidR="00A32166">
        <w:t xml:space="preserve"> individual organizations to select only from that dataset. </w:t>
      </w:r>
      <w:r w:rsidR="000203E0">
        <w:t xml:space="preserve">Alternatively, </w:t>
      </w:r>
      <w:r w:rsidR="00F2056D">
        <w:t>we could ask people to select only materials having a certain type of content (fast motion).</w:t>
      </w:r>
    </w:p>
    <w:p w:rsidR="00F2056D" w:rsidRDefault="00491377">
      <w:r>
        <w:t xml:space="preserve">The selection of this material will be done by </w:t>
      </w:r>
      <w:r w:rsidR="00F2056D">
        <w:t>Martin</w:t>
      </w:r>
      <w:r>
        <w:t xml:space="preserve"> </w:t>
      </w:r>
      <w:r w:rsidR="00005452">
        <w:t>(</w:t>
      </w:r>
      <w:proofErr w:type="spellStart"/>
      <w:r w:rsidR="00005452">
        <w:t>Telchemy</w:t>
      </w:r>
      <w:proofErr w:type="spellEnd"/>
      <w:r w:rsidR="00005452">
        <w:t>)</w:t>
      </w:r>
      <w:r>
        <w:t xml:space="preserve">, </w:t>
      </w:r>
      <w:r w:rsidR="00005452">
        <w:t>A</w:t>
      </w:r>
      <w:r w:rsidR="00F2056D">
        <w:t>lex</w:t>
      </w:r>
      <w:r w:rsidR="001D493D">
        <w:t xml:space="preserve"> (</w:t>
      </w:r>
      <w:r w:rsidR="007B6AF4">
        <w:t>ip-label</w:t>
      </w:r>
      <w:r w:rsidR="001D493D">
        <w:t>)</w:t>
      </w:r>
      <w:r w:rsidR="00F2056D">
        <w:t xml:space="preserve"> </w:t>
      </w:r>
      <w:proofErr w:type="spellStart"/>
      <w:r w:rsidR="003410A7">
        <w:t>L</w:t>
      </w:r>
      <w:r w:rsidR="00F2056D">
        <w:t>ucjan</w:t>
      </w:r>
      <w:proofErr w:type="spellEnd"/>
      <w:r w:rsidR="003410A7">
        <w:t xml:space="preserve">(AGH), </w:t>
      </w:r>
      <w:proofErr w:type="spellStart"/>
      <w:r w:rsidR="003410A7">
        <w:t>Kjell</w:t>
      </w:r>
      <w:proofErr w:type="spellEnd"/>
      <w:r w:rsidR="001E291A">
        <w:t xml:space="preserve"> (</w:t>
      </w:r>
      <w:proofErr w:type="spellStart"/>
      <w:r w:rsidR="001E291A">
        <w:t>Acreo</w:t>
      </w:r>
      <w:proofErr w:type="spellEnd"/>
      <w:r w:rsidR="001E291A">
        <w:t>) V</w:t>
      </w:r>
      <w:r w:rsidR="00F2056D">
        <w:t>l</w:t>
      </w:r>
      <w:r w:rsidR="001E291A">
        <w:t>a</w:t>
      </w:r>
      <w:r w:rsidR="00F2056D">
        <w:t>dimir</w:t>
      </w:r>
      <w:r w:rsidR="001E291A">
        <w:t xml:space="preserve"> (</w:t>
      </w:r>
      <w:r w:rsidR="001D493D" w:rsidRPr="006216E3">
        <w:t>University of Novi Sad</w:t>
      </w:r>
      <w:r w:rsidR="001D493D">
        <w:t>)</w:t>
      </w:r>
    </w:p>
    <w:p w:rsidR="00F2056D" w:rsidRDefault="00F2056D">
      <w:pPr>
        <w:rPr>
          <w:b/>
        </w:rPr>
      </w:pPr>
      <w:r>
        <w:t>Marcus (University of Nantes) asks whether we can use the same SRC used in other projects (where permitted by NDA).</w:t>
      </w:r>
      <w:r w:rsidRPr="00F2056D">
        <w:rPr>
          <w:b/>
        </w:rPr>
        <w:t xml:space="preserve"> All agreed.</w:t>
      </w:r>
    </w:p>
    <w:p w:rsidR="001D493D" w:rsidRDefault="00696FBB">
      <w:r>
        <w:lastRenderedPageBreak/>
        <w:t>Identification of coding and transmission scenario w</w:t>
      </w:r>
      <w:r w:rsidR="001E63C6">
        <w:t xml:space="preserve">ill be done by </w:t>
      </w:r>
      <w:proofErr w:type="spellStart"/>
      <w:r w:rsidR="001E63C6">
        <w:t>Savvas</w:t>
      </w:r>
      <w:proofErr w:type="spellEnd"/>
      <w:r w:rsidR="001D493D">
        <w:t xml:space="preserve"> (T-Labs)</w:t>
      </w:r>
      <w:r w:rsidR="001E63C6">
        <w:t>, Nicolas</w:t>
      </w:r>
      <w:r w:rsidR="001D493D">
        <w:t xml:space="preserve"> (Ghent University)</w:t>
      </w:r>
      <w:r w:rsidR="001E291A">
        <w:t>,</w:t>
      </w:r>
      <w:r w:rsidR="001E63C6">
        <w:t xml:space="preserve"> G</w:t>
      </w:r>
      <w:r>
        <w:t>lenn</w:t>
      </w:r>
      <w:r w:rsidR="001D493D" w:rsidRPr="001D493D">
        <w:t xml:space="preserve"> </w:t>
      </w:r>
      <w:r w:rsidR="001D493D">
        <w:t>(Ghent University)</w:t>
      </w:r>
      <w:r>
        <w:t xml:space="preserve"> and </w:t>
      </w:r>
      <w:r w:rsidR="001D493D">
        <w:t xml:space="preserve">Marcus (University of Nantes) </w:t>
      </w:r>
    </w:p>
    <w:p w:rsidR="00D62DC0" w:rsidRDefault="003410A7">
      <w:r>
        <w:t xml:space="preserve">HRC generation </w:t>
      </w:r>
      <w:proofErr w:type="spellStart"/>
      <w:r>
        <w:t>toolchain</w:t>
      </w:r>
      <w:proofErr w:type="spellEnd"/>
      <w:r>
        <w:t xml:space="preserve"> GUI will be done by Nicola</w:t>
      </w:r>
      <w:r w:rsidR="001E291A">
        <w:t>s</w:t>
      </w:r>
      <w:r>
        <w:t xml:space="preserve">, Lujan, </w:t>
      </w:r>
      <w:r w:rsidR="001D493D">
        <w:t>Glenn</w:t>
      </w:r>
      <w:r w:rsidR="001D493D" w:rsidRPr="001D493D">
        <w:t xml:space="preserve"> </w:t>
      </w:r>
      <w:r w:rsidR="001D493D">
        <w:t xml:space="preserve">(Ghent University) </w:t>
      </w:r>
      <w:r>
        <w:t xml:space="preserve"> and Marcu</w:t>
      </w:r>
      <w:r w:rsidR="00601AB6">
        <w:t>s</w:t>
      </w:r>
      <w:r>
        <w:t xml:space="preserve">. </w:t>
      </w:r>
    </w:p>
    <w:p w:rsidR="003410A7" w:rsidRDefault="003410A7">
      <w:r>
        <w:t xml:space="preserve">Playback with timestamps and generate PVS is </w:t>
      </w:r>
      <w:r w:rsidR="001E63C6">
        <w:t>required</w:t>
      </w:r>
      <w:r>
        <w:t xml:space="preserve"> to verify PVS. It will be done by Alex and Marcus.</w:t>
      </w:r>
    </w:p>
    <w:sectPr w:rsidR="003410A7" w:rsidSect="00812A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636C3"/>
    <w:rsid w:val="00005452"/>
    <w:rsid w:val="00007661"/>
    <w:rsid w:val="000203E0"/>
    <w:rsid w:val="0003070D"/>
    <w:rsid w:val="000378E2"/>
    <w:rsid w:val="00060E83"/>
    <w:rsid w:val="000831F2"/>
    <w:rsid w:val="000A65CF"/>
    <w:rsid w:val="000E2DF2"/>
    <w:rsid w:val="000F123C"/>
    <w:rsid w:val="000F1A10"/>
    <w:rsid w:val="001D493D"/>
    <w:rsid w:val="001E291A"/>
    <w:rsid w:val="001E2F34"/>
    <w:rsid w:val="001E63C6"/>
    <w:rsid w:val="001F7DD4"/>
    <w:rsid w:val="00260B34"/>
    <w:rsid w:val="002636C3"/>
    <w:rsid w:val="002D06BB"/>
    <w:rsid w:val="0030577D"/>
    <w:rsid w:val="003410A7"/>
    <w:rsid w:val="00354958"/>
    <w:rsid w:val="00362039"/>
    <w:rsid w:val="0039629C"/>
    <w:rsid w:val="003D7412"/>
    <w:rsid w:val="003E5751"/>
    <w:rsid w:val="00444AA3"/>
    <w:rsid w:val="00484A95"/>
    <w:rsid w:val="00491377"/>
    <w:rsid w:val="004B578B"/>
    <w:rsid w:val="004C562B"/>
    <w:rsid w:val="004E6940"/>
    <w:rsid w:val="00506BB2"/>
    <w:rsid w:val="00601AB6"/>
    <w:rsid w:val="006150A8"/>
    <w:rsid w:val="0062240E"/>
    <w:rsid w:val="006449D1"/>
    <w:rsid w:val="006460D1"/>
    <w:rsid w:val="00652305"/>
    <w:rsid w:val="0066019A"/>
    <w:rsid w:val="00663708"/>
    <w:rsid w:val="0068305D"/>
    <w:rsid w:val="00684B53"/>
    <w:rsid w:val="00696FBB"/>
    <w:rsid w:val="006E64EC"/>
    <w:rsid w:val="007712EF"/>
    <w:rsid w:val="007915F1"/>
    <w:rsid w:val="007A423E"/>
    <w:rsid w:val="007B6AF4"/>
    <w:rsid w:val="007C260E"/>
    <w:rsid w:val="00812A41"/>
    <w:rsid w:val="008221D6"/>
    <w:rsid w:val="00836B64"/>
    <w:rsid w:val="008A7CF8"/>
    <w:rsid w:val="008F20EC"/>
    <w:rsid w:val="00934611"/>
    <w:rsid w:val="00951054"/>
    <w:rsid w:val="009756EA"/>
    <w:rsid w:val="009C5D09"/>
    <w:rsid w:val="00A32166"/>
    <w:rsid w:val="00A718F7"/>
    <w:rsid w:val="00AA0099"/>
    <w:rsid w:val="00AD1C8D"/>
    <w:rsid w:val="00B46EC4"/>
    <w:rsid w:val="00BD242B"/>
    <w:rsid w:val="00C40093"/>
    <w:rsid w:val="00CD5EA1"/>
    <w:rsid w:val="00CF7244"/>
    <w:rsid w:val="00D31EA9"/>
    <w:rsid w:val="00D56843"/>
    <w:rsid w:val="00D62DC0"/>
    <w:rsid w:val="00DA0024"/>
    <w:rsid w:val="00DA7244"/>
    <w:rsid w:val="00DB6229"/>
    <w:rsid w:val="00DC0E52"/>
    <w:rsid w:val="00DE4FCB"/>
    <w:rsid w:val="00E01728"/>
    <w:rsid w:val="00E11A86"/>
    <w:rsid w:val="00E43F1D"/>
    <w:rsid w:val="00E8685A"/>
    <w:rsid w:val="00EB2975"/>
    <w:rsid w:val="00F2056D"/>
    <w:rsid w:val="00F339C9"/>
    <w:rsid w:val="00F51CCB"/>
    <w:rsid w:val="00F62A6C"/>
    <w:rsid w:val="00F72D9C"/>
    <w:rsid w:val="00F7561D"/>
    <w:rsid w:val="00FC3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fine.eu" TargetMode="External"/><Relationship Id="rId3" Type="http://schemas.openxmlformats.org/officeDocument/2006/relationships/webSettings" Target="webSettings.xml"/><Relationship Id="rId7" Type="http://schemas.openxmlformats.org/officeDocument/2006/relationships/hyperlink" Target="http://www.ict-skymedia.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ium3d.eu" TargetMode="External"/><Relationship Id="rId11" Type="http://schemas.openxmlformats.org/officeDocument/2006/relationships/fontTable" Target="fontTable.xml"/><Relationship Id="rId5" Type="http://schemas.openxmlformats.org/officeDocument/2006/relationships/hyperlink" Target="http://www.digitalholography.eu;*Mobile3DTV" TargetMode="External"/><Relationship Id="rId10" Type="http://schemas.openxmlformats.org/officeDocument/2006/relationships/hyperlink" Target="http://www.fascinate-project.com" TargetMode="External"/><Relationship Id="rId4" Type="http://schemas.openxmlformats.org/officeDocument/2006/relationships/hyperlink" Target="http://the3dphone.eu" TargetMode="External"/><Relationship Id="rId9" Type="http://schemas.openxmlformats.org/officeDocument/2006/relationships/hyperlink" Target="http://beaming-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webster</cp:lastModifiedBy>
  <cp:revision>3</cp:revision>
  <dcterms:created xsi:type="dcterms:W3CDTF">2010-11-18T14:05:00Z</dcterms:created>
  <dcterms:modified xsi:type="dcterms:W3CDTF">2010-11-18T22:47:00Z</dcterms:modified>
</cp:coreProperties>
</file>